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C94981" w:rsidRDefault="001759C1" w:rsidP="005F7035">
      <w:pPr>
        <w:spacing w:after="0" w:line="240" w:lineRule="auto"/>
        <w:rPr>
          <w:sz w:val="24"/>
          <w:szCs w:val="24"/>
        </w:rPr>
      </w:pPr>
      <w:r>
        <w:rPr>
          <w:sz w:val="24"/>
          <w:szCs w:val="24"/>
        </w:rPr>
        <w:fldChar w:fldCharType="begin">
          <w:ffData>
            <w:name w:val="Text1"/>
            <w:enabled/>
            <w:calcOnExit w:val="0"/>
            <w:textInput/>
          </w:ffData>
        </w:fldChar>
      </w:r>
      <w:bookmarkStart w:id="1" w:name="Text1"/>
      <w:r>
        <w:rPr>
          <w:sz w:val="24"/>
          <w:szCs w:val="24"/>
        </w:rPr>
        <w:instrText xml:space="preserve"> FORMTEXT </w:instrText>
      </w:r>
      <w:r>
        <w:rPr>
          <w:sz w:val="24"/>
          <w:szCs w:val="24"/>
        </w:rPr>
      </w:r>
      <w:r>
        <w:rPr>
          <w:sz w:val="24"/>
          <w:szCs w:val="24"/>
        </w:rPr>
        <w:fldChar w:fldCharType="separate"/>
      </w:r>
      <w:r w:rsidR="007C3018">
        <w:rPr>
          <w:sz w:val="24"/>
          <w:szCs w:val="24"/>
        </w:rPr>
        <w:t> </w:t>
      </w:r>
      <w:r w:rsidR="007C3018">
        <w:rPr>
          <w:sz w:val="24"/>
          <w:szCs w:val="24"/>
        </w:rPr>
        <w:t> </w:t>
      </w:r>
      <w:r w:rsidR="007C3018">
        <w:rPr>
          <w:sz w:val="24"/>
          <w:szCs w:val="24"/>
        </w:rPr>
        <w:t> </w:t>
      </w:r>
      <w:r w:rsidR="007C3018">
        <w:rPr>
          <w:sz w:val="24"/>
          <w:szCs w:val="24"/>
        </w:rPr>
        <w:t> </w:t>
      </w:r>
      <w:r w:rsidR="007C3018">
        <w:rPr>
          <w:sz w:val="24"/>
          <w:szCs w:val="24"/>
        </w:rPr>
        <w:t> </w:t>
      </w:r>
      <w:r>
        <w:rPr>
          <w:sz w:val="24"/>
          <w:szCs w:val="24"/>
        </w:rPr>
        <w:fldChar w:fldCharType="end"/>
      </w:r>
      <w:bookmarkEnd w:id="1"/>
      <w:r w:rsidR="00DB2F79">
        <w:rPr>
          <w:noProof/>
        </w:rPr>
        <mc:AlternateContent>
          <mc:Choice Requires="wps">
            <w:drawing>
              <wp:anchor distT="0" distB="0" distL="114300" distR="114300" simplePos="0" relativeHeight="251657728" behindDoc="0" locked="0" layoutInCell="1" allowOverlap="1">
                <wp:simplePos x="0" y="0"/>
                <wp:positionH relativeFrom="column">
                  <wp:posOffset>-1001395</wp:posOffset>
                </wp:positionH>
                <wp:positionV relativeFrom="paragraph">
                  <wp:posOffset>-78740</wp:posOffset>
                </wp:positionV>
                <wp:extent cx="7921625" cy="1682115"/>
                <wp:effectExtent l="0" t="0" r="3175" b="3810"/>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21625" cy="1682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923E4" w:rsidRDefault="00DB2F79">
                            <w:r>
                              <w:rPr>
                                <w:noProof/>
                                <w:sz w:val="24"/>
                                <w:szCs w:val="24"/>
                              </w:rPr>
                              <w:drawing>
                                <wp:inline distT="0" distB="0" distL="0" distR="0">
                                  <wp:extent cx="6934200" cy="1438275"/>
                                  <wp:effectExtent l="0" t="0" r="0" b="9525"/>
                                  <wp:docPr id="1" name="Picture 2" descr="An image of a dandelion above the letters N C F Y." title="logo, National Clearinghouse on Families &amp; You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34200" cy="143827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78.85pt;margin-top:-6.2pt;width:623.75pt;height:132.45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" stroked="f">
                <v:textbox style="mso-fit-shape-to-text:t">
                  <w:txbxContent>
                    <w:p w:rsidR="000923E4" w:rsidRDefault="00DB2F79">
                      <w:r>
                        <w:rPr>
                          <w:noProof/>
                          <w:sz w:val="24"/>
                          <w:szCs w:val="24"/>
                        </w:rPr>
                        <w:drawing>
                          <wp:inline distT="0" distB="0" distL="0" distR="0">
                            <wp:extent cx="6934200" cy="1438275"/>
                            <wp:effectExtent l="0" t="0" r="0" b="9525"/>
                            <wp:docPr id="1" name="Picture 2" descr="An image of a dandelion above the letters N C F Y." title="logo, National Clearinghouse on Families &amp; You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34200" cy="1438275"/>
                                    </a:xfrm>
                                    <a:prstGeom prst="rect">
                                      <a:avLst/>
                                    </a:prstGeom>
                                    <a:noFill/>
                                    <a:ln>
                                      <a:noFill/>
                                    </a:ln>
                                  </pic:spPr>
                                </pic:pic>
                              </a:graphicData>
                            </a:graphic>
                          </wp:inline>
                        </w:drawing>
                      </w:r>
                    </w:p>
                  </w:txbxContent>
                </v:textbox>
              </v:shape>
            </w:pict>
          </mc:Fallback>
        </mc:AlternateContent>
      </w:r>
    </w:p>
    <w:p w:rsidR="00C94981" w:rsidRDefault="00C94981" w:rsidP="005F7035">
      <w:pPr>
        <w:spacing w:after="0" w:line="240" w:lineRule="auto"/>
        <w:rPr>
          <w:sz w:val="24"/>
          <w:szCs w:val="24"/>
        </w:rPr>
      </w:pPr>
    </w:p>
    <w:p w:rsidR="00C94981" w:rsidRDefault="00C04EDA" w:rsidP="005F7035">
      <w:pPr>
        <w:spacing w:after="0" w:line="240" w:lineRule="auto"/>
        <w:rPr>
          <w:sz w:val="24"/>
          <w:szCs w:val="24"/>
        </w:rPr>
      </w:pPr>
      <w:r>
        <w:rPr>
          <w:noProof/>
        </w:rPr>
        <mc:AlternateContent>
          <mc:Choice Requires="wps">
            <w:drawing>
              <wp:anchor distT="0" distB="0" distL="114300" distR="114300" simplePos="0" relativeHeight="251658752" behindDoc="0" locked="0" layoutInCell="1" allowOverlap="1" wp14:anchorId="7171DCB5" wp14:editId="382CF70D">
                <wp:simplePos x="0" y="0"/>
                <wp:positionH relativeFrom="column">
                  <wp:posOffset>-809625</wp:posOffset>
                </wp:positionH>
                <wp:positionV relativeFrom="paragraph">
                  <wp:posOffset>37465</wp:posOffset>
                </wp:positionV>
                <wp:extent cx="4946015" cy="466725"/>
                <wp:effectExtent l="0" t="0" r="0" b="9525"/>
                <wp:wrapNone/>
                <wp:docPr id="6"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6015"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23E4" w:rsidRPr="00E026AC" w:rsidRDefault="00E00D27">
                            <w:pPr>
                              <w:rPr>
                                <w:b/>
                                <w:color w:val="FFFFFF"/>
                                <w:sz w:val="44"/>
                                <w:szCs w:val="44"/>
                              </w:rPr>
                            </w:pPr>
                            <w:r>
                              <w:rPr>
                                <w:b/>
                                <w:color w:val="FFFFFF"/>
                                <w:sz w:val="44"/>
                                <w:szCs w:val="44"/>
                              </w:rPr>
                              <w:t>Guide to Starting a Youth P</w:t>
                            </w:r>
                            <w:r w:rsidR="000923E4" w:rsidRPr="00E026AC">
                              <w:rPr>
                                <w:b/>
                                <w:color w:val="FFFFFF"/>
                                <w:sz w:val="44"/>
                                <w:szCs w:val="44"/>
                              </w:rPr>
                              <w:t xml:space="preserve">rogram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27" type="#_x0000_t202" style="position:absolute;margin-left:-63.75pt;margin-top:2.95pt;width:389.45pt;height:36.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" filled="f" stroked="f">
                <v:textbox>
                  <w:txbxContent>
                    <w:p w:rsidR="000923E4" w:rsidRPr="00E026AC" w:rsidRDefault="00E00D27">
                      <w:pPr>
                        <w:rPr>
                          <w:b/>
                          <w:color w:val="FFFFFF"/>
                          <w:sz w:val="44"/>
                          <w:szCs w:val="44"/>
                        </w:rPr>
                      </w:pPr>
                      <w:r>
                        <w:rPr>
                          <w:b/>
                          <w:color w:val="FFFFFF"/>
                          <w:sz w:val="44"/>
                          <w:szCs w:val="44"/>
                        </w:rPr>
                        <w:t>Guide to Starting a Youth P</w:t>
                      </w:r>
                      <w:r w:rsidR="000923E4" w:rsidRPr="00E026AC">
                        <w:rPr>
                          <w:b/>
                          <w:color w:val="FFFFFF"/>
                          <w:sz w:val="44"/>
                          <w:szCs w:val="44"/>
                        </w:rPr>
                        <w:t xml:space="preserve">rogram  </w:t>
                      </w:r>
                    </w:p>
                  </w:txbxContent>
                </v:textbox>
              </v:shape>
            </w:pict>
          </mc:Fallback>
        </mc:AlternateContent>
      </w:r>
    </w:p>
    <w:p w:rsidR="00C94981" w:rsidRDefault="00C94981" w:rsidP="005F7035">
      <w:pPr>
        <w:spacing w:after="0" w:line="240" w:lineRule="auto"/>
        <w:rPr>
          <w:sz w:val="24"/>
          <w:szCs w:val="24"/>
        </w:rPr>
      </w:pPr>
    </w:p>
    <w:p w:rsidR="00C94981" w:rsidRDefault="00C94981" w:rsidP="005F7035">
      <w:pPr>
        <w:spacing w:after="0" w:line="240" w:lineRule="auto"/>
        <w:rPr>
          <w:sz w:val="24"/>
          <w:szCs w:val="24"/>
        </w:rPr>
      </w:pPr>
    </w:p>
    <w:p w:rsidR="00C94981" w:rsidRDefault="00C94981" w:rsidP="005F7035">
      <w:pPr>
        <w:spacing w:after="0" w:line="240" w:lineRule="auto"/>
        <w:rPr>
          <w:sz w:val="24"/>
          <w:szCs w:val="24"/>
        </w:rPr>
      </w:pPr>
    </w:p>
    <w:p w:rsidR="00C94981" w:rsidRDefault="00C94981" w:rsidP="005F7035">
      <w:pPr>
        <w:spacing w:after="0" w:line="240" w:lineRule="auto"/>
        <w:rPr>
          <w:sz w:val="24"/>
          <w:szCs w:val="24"/>
        </w:rPr>
      </w:pPr>
    </w:p>
    <w:p w:rsidR="00C94981" w:rsidRDefault="00C94981" w:rsidP="005F7035">
      <w:pPr>
        <w:spacing w:after="0" w:line="240" w:lineRule="auto"/>
        <w:rPr>
          <w:sz w:val="24"/>
          <w:szCs w:val="24"/>
        </w:rPr>
      </w:pPr>
    </w:p>
    <w:p w:rsidR="00C94981" w:rsidRDefault="00C94981" w:rsidP="005F7035">
      <w:pPr>
        <w:spacing w:after="0" w:line="240" w:lineRule="auto"/>
        <w:rPr>
          <w:sz w:val="24"/>
          <w:szCs w:val="24"/>
        </w:rPr>
      </w:pPr>
    </w:p>
    <w:p w:rsidR="0049726A" w:rsidRDefault="0049726A" w:rsidP="005F7035">
      <w:pPr>
        <w:spacing w:after="0" w:line="240" w:lineRule="auto"/>
        <w:rPr>
          <w:sz w:val="24"/>
          <w:szCs w:val="24"/>
        </w:rPr>
      </w:pPr>
    </w:p>
    <w:p w:rsidR="00C94981" w:rsidRDefault="00DB2F79" w:rsidP="005F7035">
      <w:pPr>
        <w:spacing w:after="0" w:line="240" w:lineRule="auto"/>
        <w:rPr>
          <w:sz w:val="24"/>
          <w:szCs w:val="24"/>
        </w:rPr>
      </w:pPr>
      <w:r>
        <w:rPr>
          <w:noProof/>
        </w:rPr>
        <mc:AlternateContent>
          <mc:Choice Requires="wps">
            <w:drawing>
              <wp:anchor distT="0" distB="0" distL="114300" distR="114300" simplePos="0" relativeHeight="251656704" behindDoc="0" locked="0" layoutInCell="1" allowOverlap="1">
                <wp:simplePos x="0" y="0"/>
                <wp:positionH relativeFrom="column">
                  <wp:posOffset>-1338580</wp:posOffset>
                </wp:positionH>
                <wp:positionV relativeFrom="paragraph">
                  <wp:posOffset>36195</wp:posOffset>
                </wp:positionV>
                <wp:extent cx="7218680" cy="595630"/>
                <wp:effectExtent l="0" t="0" r="0" b="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18680" cy="595630"/>
                        </a:xfrm>
                        <a:prstGeom prst="rect">
                          <a:avLst/>
                        </a:prstGeom>
                        <a:noFill/>
                        <a:ln>
                          <a:noFill/>
                        </a:ln>
                        <a:effectLst/>
                        <a:extLst>
                          <a:ext uri="{909E8E84-426E-40DD-AFC4-6F175D3DCCD1}">
                            <a14:hiddenFill xmlns:a14="http://schemas.microsoft.com/office/drawing/2010/main">
                              <a:solidFill>
                                <a:schemeClr val="lt1">
                                  <a:lumMod val="100000"/>
                                  <a:lumOff val="0"/>
                                </a:schemeClr>
                              </a:solidFill>
                            </a14:hiddenFill>
                          </a:ext>
                          <a:ext uri="{91240B29-F687-4F45-9708-019B960494DF}">
                            <a14:hiddenLine xmlns:a14="http://schemas.microsoft.com/office/drawing/2010/main" w="12700">
                              <a:solidFill>
                                <a:schemeClr val="accent5">
                                  <a:lumMod val="100000"/>
                                  <a:lumOff val="0"/>
                                </a:schemeClr>
                              </a:solidFill>
                              <a:prstDash val="dash"/>
                              <a:miter lim="800000"/>
                              <a:headEnd/>
                              <a:tailEnd/>
                            </a14:hiddenLine>
                          </a:ext>
                          <a:ext uri="{AF507438-7753-43E0-B8FC-AC1667EBCBE1}">
                            <a14:hiddenEffects xmlns:a14="http://schemas.microsoft.com/office/drawing/2010/main">
                              <a:effectLst/>
                            </a14:hiddenEffects>
                          </a:ext>
                        </a:extLst>
                      </wps:spPr>
                      <wps:txbx>
                        <w:txbxContent>
                          <w:p w:rsidR="000923E4" w:rsidRPr="00663FD2" w:rsidRDefault="000923E4" w:rsidP="00C94981">
                            <w:pPr>
                              <w:spacing w:after="0" w:line="240" w:lineRule="auto"/>
                              <w:jc w:val="right"/>
                              <w:rPr>
                                <w:b/>
                                <w:color w:val="3686AC"/>
                                <w:sz w:val="72"/>
                                <w:szCs w:val="72"/>
                              </w:rPr>
                            </w:pPr>
                            <w:r w:rsidRPr="00663FD2">
                              <w:rPr>
                                <w:b/>
                                <w:color w:val="3686AC"/>
                                <w:sz w:val="72"/>
                                <w:szCs w:val="72"/>
                              </w:rPr>
                              <w:t xml:space="preserve">Community </w:t>
                            </w:r>
                            <w:r w:rsidR="009C41D3">
                              <w:rPr>
                                <w:b/>
                                <w:color w:val="3686AC"/>
                                <w:sz w:val="72"/>
                                <w:szCs w:val="72"/>
                              </w:rPr>
                              <w:t>Engagement</w:t>
                            </w:r>
                            <w:r w:rsidR="000D70BB">
                              <w:rPr>
                                <w:b/>
                                <w:color w:val="3686AC"/>
                                <w:sz w:val="72"/>
                                <w:szCs w:val="72"/>
                              </w:rPr>
                              <w:t xml:space="preserve"> Tool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28" type="#_x0000_t202" style="position:absolute;margin-left:-105.4pt;margin-top:2.85pt;width:568.4pt;height:46.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" filled="f" fillcolor="white [3201]" stroked="f" strokecolor="#4bacc6 [3208]" strokeweight="1pt">
                <v:stroke dashstyle="dash"/>
                <v:textbox>
                  <w:txbxContent>
                    <w:p w:rsidR="000923E4" w:rsidRPr="00663FD2" w:rsidRDefault="000923E4" w:rsidP="00C94981">
                      <w:pPr>
                        <w:spacing w:after="0" w:line="240" w:lineRule="auto"/>
                        <w:jc w:val="right"/>
                        <w:rPr>
                          <w:b/>
                          <w:color w:val="3686AC"/>
                          <w:sz w:val="72"/>
                          <w:szCs w:val="72"/>
                        </w:rPr>
                      </w:pPr>
                      <w:r w:rsidRPr="00663FD2">
                        <w:rPr>
                          <w:b/>
                          <w:color w:val="3686AC"/>
                          <w:sz w:val="72"/>
                          <w:szCs w:val="72"/>
                        </w:rPr>
                        <w:t xml:space="preserve">Community </w:t>
                      </w:r>
                      <w:r w:rsidR="009C41D3">
                        <w:rPr>
                          <w:b/>
                          <w:color w:val="3686AC"/>
                          <w:sz w:val="72"/>
                          <w:szCs w:val="72"/>
                        </w:rPr>
                        <w:t>Engagement</w:t>
                      </w:r>
                      <w:r w:rsidR="000D70BB">
                        <w:rPr>
                          <w:b/>
                          <w:color w:val="3686AC"/>
                          <w:sz w:val="72"/>
                          <w:szCs w:val="72"/>
                        </w:rPr>
                        <w:t xml:space="preserve"> Tool</w:t>
                      </w:r>
                    </w:p>
                  </w:txbxContent>
                </v:textbox>
              </v:shape>
            </w:pict>
          </mc:Fallback>
        </mc:AlternateContent>
      </w:r>
    </w:p>
    <w:p w:rsidR="0049726A" w:rsidRDefault="0049726A" w:rsidP="005F7035">
      <w:pPr>
        <w:spacing w:after="0" w:line="240" w:lineRule="auto"/>
        <w:rPr>
          <w:sz w:val="24"/>
          <w:szCs w:val="24"/>
        </w:rPr>
      </w:pPr>
    </w:p>
    <w:p w:rsidR="0049726A" w:rsidRDefault="0049726A" w:rsidP="005F7035">
      <w:pPr>
        <w:spacing w:after="0" w:line="240" w:lineRule="auto"/>
        <w:rPr>
          <w:sz w:val="24"/>
          <w:szCs w:val="24"/>
        </w:rPr>
      </w:pPr>
    </w:p>
    <w:p w:rsidR="00C94981" w:rsidRDefault="00C94981" w:rsidP="005F7035">
      <w:pPr>
        <w:spacing w:after="0" w:line="240" w:lineRule="auto"/>
        <w:rPr>
          <w:sz w:val="24"/>
          <w:szCs w:val="24"/>
        </w:rPr>
      </w:pPr>
    </w:p>
    <w:p w:rsidR="009C41D3" w:rsidRPr="009C41D3" w:rsidRDefault="009C41D3" w:rsidP="009C41D3">
      <w:pPr>
        <w:spacing w:after="0" w:line="240" w:lineRule="auto"/>
        <w:rPr>
          <w:sz w:val="32"/>
          <w:szCs w:val="32"/>
        </w:rPr>
      </w:pPr>
      <w:r>
        <w:rPr>
          <w:sz w:val="24"/>
          <w:szCs w:val="24"/>
        </w:rPr>
        <w:br/>
      </w:r>
      <w:r>
        <w:rPr>
          <w:sz w:val="32"/>
          <w:szCs w:val="32"/>
        </w:rPr>
        <w:br/>
      </w:r>
      <w:r>
        <w:rPr>
          <w:sz w:val="32"/>
          <w:szCs w:val="32"/>
        </w:rPr>
        <w:br/>
      </w:r>
      <w:r>
        <w:rPr>
          <w:sz w:val="32"/>
          <w:szCs w:val="32"/>
        </w:rPr>
        <w:br/>
      </w:r>
      <w:r w:rsidRPr="009C41D3">
        <w:rPr>
          <w:sz w:val="32"/>
          <w:szCs w:val="32"/>
        </w:rPr>
        <w:t xml:space="preserve">To identify the issue you’d like to address, and possible solutions, engage the people who your program would touch or be affected by: youth, parents, teachers, faith leaders, social service providers, law enforcement and others. Ask them for their thoughts and ideas. </w:t>
      </w:r>
    </w:p>
    <w:p w:rsidR="009C41D3" w:rsidRPr="009C41D3" w:rsidRDefault="009C41D3" w:rsidP="009C41D3">
      <w:pPr>
        <w:spacing w:after="0" w:line="240" w:lineRule="auto"/>
        <w:rPr>
          <w:sz w:val="32"/>
          <w:szCs w:val="32"/>
        </w:rPr>
      </w:pPr>
    </w:p>
    <w:p w:rsidR="009C41D3" w:rsidRPr="009C41D3" w:rsidRDefault="009C41D3" w:rsidP="009C41D3">
      <w:pPr>
        <w:spacing w:after="0" w:line="240" w:lineRule="auto"/>
        <w:rPr>
          <w:sz w:val="32"/>
          <w:szCs w:val="32"/>
        </w:rPr>
      </w:pPr>
      <w:r w:rsidRPr="009C41D3">
        <w:rPr>
          <w:sz w:val="32"/>
          <w:szCs w:val="32"/>
        </w:rPr>
        <w:t>Your conversations with community members can be formal or informal depending on what kind of information and how much information you are looking for. If you have the time and resources, it’s best to use a combination of methods. See the chart below for information on the most common methods of getting information or opinions from people.</w:t>
      </w:r>
    </w:p>
    <w:p w:rsidR="009C41D3" w:rsidRDefault="009C41D3" w:rsidP="009C41D3">
      <w:pPr>
        <w:spacing w:after="0" w:line="240" w:lineRule="auto"/>
        <w:rPr>
          <w:sz w:val="24"/>
          <w:szCs w:val="24"/>
        </w:rPr>
      </w:pPr>
    </w:p>
    <w:p w:rsidR="009C41D3" w:rsidRDefault="009C41D3" w:rsidP="009C41D3">
      <w:pPr>
        <w:spacing w:after="0" w:line="240" w:lineRule="auto"/>
        <w:rPr>
          <w:sz w:val="24"/>
          <w:szCs w:val="24"/>
        </w:rPr>
      </w:pPr>
    </w:p>
    <w:p w:rsidR="009C41D3" w:rsidRDefault="009C41D3" w:rsidP="009C41D3">
      <w:pPr>
        <w:spacing w:after="0" w:line="240" w:lineRule="auto"/>
        <w:rPr>
          <w:sz w:val="24"/>
          <w:szCs w:val="24"/>
        </w:rPr>
      </w:pPr>
    </w:p>
    <w:p w:rsidR="009C41D3" w:rsidRDefault="009C41D3" w:rsidP="009C41D3">
      <w:pPr>
        <w:spacing w:after="0" w:line="240" w:lineRule="auto"/>
        <w:rPr>
          <w:sz w:val="24"/>
          <w:szCs w:val="24"/>
        </w:rPr>
      </w:pPr>
    </w:p>
    <w:p w:rsidR="009C41D3" w:rsidRDefault="009C41D3" w:rsidP="009C41D3">
      <w:pPr>
        <w:spacing w:after="0" w:line="240" w:lineRule="auto"/>
        <w:rPr>
          <w:sz w:val="24"/>
          <w:szCs w:val="24"/>
        </w:rPr>
      </w:pPr>
    </w:p>
    <w:p w:rsidR="009C41D3" w:rsidRDefault="009C41D3" w:rsidP="009C41D3">
      <w:pPr>
        <w:spacing w:after="0" w:line="240" w:lineRule="auto"/>
        <w:rPr>
          <w:sz w:val="24"/>
          <w:szCs w:val="24"/>
        </w:rPr>
      </w:pPr>
    </w:p>
    <w:p w:rsidR="009C41D3" w:rsidRDefault="009C41D3" w:rsidP="009C41D3">
      <w:pPr>
        <w:spacing w:after="0" w:line="240" w:lineRule="auto"/>
        <w:rPr>
          <w:sz w:val="24"/>
          <w:szCs w:val="24"/>
        </w:rPr>
      </w:pPr>
    </w:p>
    <w:p w:rsidR="009C41D3" w:rsidRDefault="009C41D3" w:rsidP="009C41D3">
      <w:pPr>
        <w:spacing w:after="0" w:line="240" w:lineRule="auto"/>
        <w:rPr>
          <w:sz w:val="24"/>
          <w:szCs w:val="24"/>
        </w:rPr>
      </w:pPr>
    </w:p>
    <w:p w:rsidR="009C41D3" w:rsidRDefault="009C41D3" w:rsidP="009C41D3">
      <w:pPr>
        <w:spacing w:after="0" w:line="240" w:lineRule="auto"/>
        <w:rPr>
          <w:sz w:val="24"/>
          <w:szCs w:val="24"/>
        </w:rPr>
      </w:pPr>
    </w:p>
    <w:p w:rsidR="009C41D3" w:rsidRDefault="009C41D3" w:rsidP="009C41D3">
      <w:pPr>
        <w:spacing w:after="0" w:line="240" w:lineRule="auto"/>
        <w:rPr>
          <w:sz w:val="24"/>
          <w:szCs w:val="24"/>
        </w:rPr>
      </w:pPr>
    </w:p>
    <w:p w:rsidR="009C41D3" w:rsidRDefault="009C41D3" w:rsidP="009C41D3">
      <w:pPr>
        <w:spacing w:after="0" w:line="240" w:lineRule="auto"/>
        <w:rPr>
          <w:sz w:val="24"/>
          <w:szCs w:val="24"/>
        </w:rPr>
      </w:pPr>
    </w:p>
    <w:p w:rsidR="009C41D3" w:rsidRDefault="009C41D3" w:rsidP="009C41D3">
      <w:pPr>
        <w:spacing w:after="0" w:line="240" w:lineRule="auto"/>
        <w:rPr>
          <w:sz w:val="24"/>
          <w:szCs w:val="24"/>
        </w:rPr>
      </w:pPr>
    </w:p>
    <w:p w:rsidR="009C41D3" w:rsidRDefault="009C41D3" w:rsidP="009C41D3">
      <w:pPr>
        <w:spacing w:after="0" w:line="240" w:lineRule="auto"/>
        <w:rPr>
          <w:sz w:val="24"/>
          <w:szCs w:val="24"/>
        </w:rPr>
      </w:pPr>
    </w:p>
    <w:p w:rsidR="009C41D3" w:rsidRDefault="009C41D3" w:rsidP="009C41D3">
      <w:pPr>
        <w:spacing w:after="0"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915"/>
        <w:gridCol w:w="1915"/>
        <w:gridCol w:w="1915"/>
        <w:gridCol w:w="1916"/>
      </w:tblGrid>
      <w:tr w:rsidR="009C41D3" w:rsidTr="008F678B">
        <w:trPr>
          <w:tblHeader/>
        </w:trPr>
        <w:tc>
          <w:tcPr>
            <w:tcW w:w="1915" w:type="dxa"/>
            <w:shd w:val="clear" w:color="auto" w:fill="auto"/>
          </w:tcPr>
          <w:p w:rsidR="009C41D3" w:rsidRPr="00593472" w:rsidRDefault="009C41D3" w:rsidP="00593472">
            <w:pPr>
              <w:jc w:val="center"/>
              <w:rPr>
                <w:b/>
                <w:sz w:val="24"/>
                <w:szCs w:val="24"/>
              </w:rPr>
            </w:pPr>
            <w:r w:rsidRPr="00593472">
              <w:rPr>
                <w:b/>
                <w:sz w:val="24"/>
                <w:szCs w:val="24"/>
              </w:rPr>
              <w:t>Method</w:t>
            </w:r>
          </w:p>
        </w:tc>
        <w:tc>
          <w:tcPr>
            <w:tcW w:w="1915" w:type="dxa"/>
            <w:shd w:val="clear" w:color="auto" w:fill="auto"/>
          </w:tcPr>
          <w:p w:rsidR="009C41D3" w:rsidRPr="00593472" w:rsidRDefault="009C41D3" w:rsidP="00593472">
            <w:pPr>
              <w:jc w:val="center"/>
              <w:rPr>
                <w:b/>
                <w:sz w:val="24"/>
                <w:szCs w:val="24"/>
              </w:rPr>
            </w:pPr>
            <w:r w:rsidRPr="00593472">
              <w:rPr>
                <w:b/>
                <w:sz w:val="24"/>
                <w:szCs w:val="24"/>
              </w:rPr>
              <w:t>Use</w:t>
            </w:r>
          </w:p>
        </w:tc>
        <w:tc>
          <w:tcPr>
            <w:tcW w:w="1915" w:type="dxa"/>
            <w:shd w:val="clear" w:color="auto" w:fill="auto"/>
          </w:tcPr>
          <w:p w:rsidR="009C41D3" w:rsidRPr="00593472" w:rsidRDefault="009C41D3" w:rsidP="00593472">
            <w:pPr>
              <w:jc w:val="center"/>
              <w:rPr>
                <w:b/>
                <w:sz w:val="24"/>
                <w:szCs w:val="24"/>
              </w:rPr>
            </w:pPr>
            <w:r w:rsidRPr="00593472">
              <w:rPr>
                <w:b/>
                <w:sz w:val="24"/>
                <w:szCs w:val="24"/>
              </w:rPr>
              <w:t>Advantages</w:t>
            </w:r>
          </w:p>
        </w:tc>
        <w:tc>
          <w:tcPr>
            <w:tcW w:w="1915" w:type="dxa"/>
            <w:shd w:val="clear" w:color="auto" w:fill="auto"/>
          </w:tcPr>
          <w:p w:rsidR="009C41D3" w:rsidRPr="00593472" w:rsidRDefault="009C41D3" w:rsidP="00593472">
            <w:pPr>
              <w:jc w:val="center"/>
              <w:rPr>
                <w:b/>
                <w:sz w:val="24"/>
                <w:szCs w:val="24"/>
              </w:rPr>
            </w:pPr>
            <w:r w:rsidRPr="00593472">
              <w:rPr>
                <w:b/>
                <w:sz w:val="24"/>
                <w:szCs w:val="24"/>
              </w:rPr>
              <w:t>Challenges</w:t>
            </w:r>
          </w:p>
        </w:tc>
        <w:tc>
          <w:tcPr>
            <w:tcW w:w="1916" w:type="dxa"/>
            <w:shd w:val="clear" w:color="auto" w:fill="auto"/>
          </w:tcPr>
          <w:p w:rsidR="009C41D3" w:rsidRPr="00593472" w:rsidRDefault="009C41D3" w:rsidP="00593472">
            <w:pPr>
              <w:jc w:val="center"/>
              <w:rPr>
                <w:b/>
                <w:sz w:val="24"/>
                <w:szCs w:val="24"/>
              </w:rPr>
            </w:pPr>
            <w:r w:rsidRPr="00593472">
              <w:rPr>
                <w:b/>
                <w:sz w:val="24"/>
                <w:szCs w:val="24"/>
              </w:rPr>
              <w:t>Considerations</w:t>
            </w:r>
          </w:p>
        </w:tc>
      </w:tr>
      <w:tr w:rsidR="009C41D3" w:rsidTr="00593472">
        <w:tc>
          <w:tcPr>
            <w:tcW w:w="1915" w:type="dxa"/>
            <w:shd w:val="clear" w:color="auto" w:fill="auto"/>
          </w:tcPr>
          <w:p w:rsidR="009C41D3" w:rsidRPr="000D73A1" w:rsidRDefault="009C41D3" w:rsidP="00593472">
            <w:r w:rsidRPr="000D73A1">
              <w:t>Questionnaires and surveys</w:t>
            </w:r>
          </w:p>
        </w:tc>
        <w:tc>
          <w:tcPr>
            <w:tcW w:w="1915" w:type="dxa"/>
            <w:shd w:val="clear" w:color="auto" w:fill="auto"/>
          </w:tcPr>
          <w:p w:rsidR="009C41D3" w:rsidRPr="000D73A1" w:rsidRDefault="009C41D3" w:rsidP="00593472">
            <w:r w:rsidRPr="000D73A1">
              <w:t xml:space="preserve">Used when you want to gather a lot of information in an impersonal way. </w:t>
            </w:r>
          </w:p>
        </w:tc>
        <w:tc>
          <w:tcPr>
            <w:tcW w:w="1915" w:type="dxa"/>
            <w:shd w:val="clear" w:color="auto" w:fill="auto"/>
          </w:tcPr>
          <w:p w:rsidR="009C41D3" w:rsidRPr="000D73A1" w:rsidRDefault="009C41D3" w:rsidP="00593472">
            <w:pPr>
              <w:pStyle w:val="ListParagraph"/>
              <w:numPr>
                <w:ilvl w:val="0"/>
                <w:numId w:val="2"/>
              </w:numPr>
              <w:spacing w:after="0" w:line="240" w:lineRule="auto"/>
              <w:ind w:left="130" w:hanging="130"/>
            </w:pPr>
            <w:r w:rsidRPr="000D73A1">
              <w:t>Can be anonymous</w:t>
            </w:r>
          </w:p>
          <w:p w:rsidR="009C41D3" w:rsidRPr="000D73A1" w:rsidRDefault="009C41D3" w:rsidP="00593472">
            <w:pPr>
              <w:pStyle w:val="ListParagraph"/>
              <w:numPr>
                <w:ilvl w:val="0"/>
                <w:numId w:val="2"/>
              </w:numPr>
              <w:spacing w:after="0" w:line="240" w:lineRule="auto"/>
              <w:ind w:left="130" w:hanging="130"/>
            </w:pPr>
            <w:r w:rsidRPr="000D73A1">
              <w:t>Inexpensive</w:t>
            </w:r>
          </w:p>
          <w:p w:rsidR="009C41D3" w:rsidRPr="000D73A1" w:rsidRDefault="009C41D3" w:rsidP="00593472">
            <w:pPr>
              <w:pStyle w:val="ListParagraph"/>
              <w:numPr>
                <w:ilvl w:val="0"/>
                <w:numId w:val="2"/>
              </w:numPr>
              <w:spacing w:after="0" w:line="240" w:lineRule="auto"/>
              <w:ind w:left="130" w:hanging="130"/>
            </w:pPr>
            <w:r w:rsidRPr="000D73A1">
              <w:t>Easy to analyze</w:t>
            </w:r>
          </w:p>
          <w:p w:rsidR="009C41D3" w:rsidRPr="000D73A1" w:rsidRDefault="009C41D3" w:rsidP="00593472">
            <w:pPr>
              <w:pStyle w:val="ListParagraph"/>
              <w:numPr>
                <w:ilvl w:val="0"/>
                <w:numId w:val="2"/>
              </w:numPr>
              <w:spacing w:after="0" w:line="240" w:lineRule="auto"/>
              <w:ind w:left="130" w:hanging="130"/>
            </w:pPr>
            <w:r w:rsidRPr="000D73A1">
              <w:t>Can get a lot of input</w:t>
            </w:r>
          </w:p>
        </w:tc>
        <w:tc>
          <w:tcPr>
            <w:tcW w:w="1915" w:type="dxa"/>
            <w:shd w:val="clear" w:color="auto" w:fill="auto"/>
          </w:tcPr>
          <w:p w:rsidR="009C41D3" w:rsidRPr="000D73A1" w:rsidRDefault="009C41D3" w:rsidP="00593472">
            <w:pPr>
              <w:pStyle w:val="ListParagraph"/>
              <w:numPr>
                <w:ilvl w:val="0"/>
                <w:numId w:val="2"/>
              </w:numPr>
              <w:spacing w:after="0" w:line="240" w:lineRule="auto"/>
              <w:ind w:left="130" w:hanging="130"/>
            </w:pPr>
            <w:r w:rsidRPr="000D73A1">
              <w:t xml:space="preserve">Wording can bias or confuse respondents </w:t>
            </w:r>
          </w:p>
          <w:p w:rsidR="009C41D3" w:rsidRPr="000D73A1" w:rsidRDefault="009C41D3" w:rsidP="00593472">
            <w:pPr>
              <w:pStyle w:val="ListParagraph"/>
              <w:numPr>
                <w:ilvl w:val="0"/>
                <w:numId w:val="2"/>
              </w:numPr>
              <w:spacing w:after="0" w:line="240" w:lineRule="auto"/>
              <w:ind w:left="130" w:hanging="130"/>
            </w:pPr>
            <w:r w:rsidRPr="000D73A1">
              <w:t>Impersonal</w:t>
            </w:r>
          </w:p>
          <w:p w:rsidR="009C41D3" w:rsidRPr="000D73A1" w:rsidRDefault="009C41D3" w:rsidP="00593472">
            <w:pPr>
              <w:pStyle w:val="ListParagraph"/>
              <w:numPr>
                <w:ilvl w:val="0"/>
                <w:numId w:val="2"/>
              </w:numPr>
              <w:spacing w:after="0" w:line="240" w:lineRule="auto"/>
              <w:ind w:left="130" w:hanging="130"/>
            </w:pPr>
            <w:r w:rsidRPr="000D73A1">
              <w:t>Responses lack depth</w:t>
            </w:r>
          </w:p>
        </w:tc>
        <w:tc>
          <w:tcPr>
            <w:tcW w:w="1916" w:type="dxa"/>
            <w:shd w:val="clear" w:color="auto" w:fill="auto"/>
          </w:tcPr>
          <w:p w:rsidR="009C41D3" w:rsidRPr="000D73A1" w:rsidRDefault="009C41D3" w:rsidP="000D70BB">
            <w:pPr>
              <w:pStyle w:val="ListParagraph"/>
              <w:spacing w:after="0" w:line="240" w:lineRule="auto"/>
              <w:ind w:left="0"/>
            </w:pPr>
            <w:r w:rsidRPr="000D73A1">
              <w:t xml:space="preserve">If there are language or literacy concerns, administer the survey orally and in the participant’s first language  </w:t>
            </w:r>
          </w:p>
        </w:tc>
      </w:tr>
      <w:tr w:rsidR="009C41D3" w:rsidTr="00593472">
        <w:tc>
          <w:tcPr>
            <w:tcW w:w="1915" w:type="dxa"/>
            <w:shd w:val="clear" w:color="auto" w:fill="auto"/>
          </w:tcPr>
          <w:p w:rsidR="009C41D3" w:rsidRPr="000D73A1" w:rsidRDefault="009C41D3" w:rsidP="00593472">
            <w:r w:rsidRPr="000D73A1">
              <w:t>One-on-one interviews</w:t>
            </w:r>
          </w:p>
        </w:tc>
        <w:tc>
          <w:tcPr>
            <w:tcW w:w="1915" w:type="dxa"/>
            <w:shd w:val="clear" w:color="auto" w:fill="auto"/>
          </w:tcPr>
          <w:p w:rsidR="009C41D3" w:rsidRPr="000D73A1" w:rsidRDefault="009C41D3" w:rsidP="00593472">
            <w:r w:rsidRPr="000D73A1">
              <w:t>Used to get the story behind an experience and to get in-depth information from survey participants</w:t>
            </w:r>
          </w:p>
        </w:tc>
        <w:tc>
          <w:tcPr>
            <w:tcW w:w="1915" w:type="dxa"/>
            <w:shd w:val="clear" w:color="auto" w:fill="auto"/>
          </w:tcPr>
          <w:p w:rsidR="009C41D3" w:rsidRPr="000D73A1" w:rsidRDefault="009C41D3" w:rsidP="00593472">
            <w:pPr>
              <w:pStyle w:val="ListParagraph"/>
              <w:numPr>
                <w:ilvl w:val="0"/>
                <w:numId w:val="3"/>
              </w:numPr>
              <w:spacing w:after="0" w:line="240" w:lineRule="auto"/>
              <w:ind w:left="130" w:hanging="130"/>
            </w:pPr>
            <w:r w:rsidRPr="000D73A1">
              <w:t>Greater range and depth of information than questionnaires and surveys</w:t>
            </w:r>
          </w:p>
          <w:p w:rsidR="009C41D3" w:rsidRPr="000D73A1" w:rsidRDefault="009C41D3" w:rsidP="00593472">
            <w:pPr>
              <w:pStyle w:val="ListParagraph"/>
              <w:numPr>
                <w:ilvl w:val="0"/>
                <w:numId w:val="3"/>
              </w:numPr>
              <w:spacing w:after="0" w:line="240" w:lineRule="auto"/>
              <w:ind w:left="130" w:hanging="130"/>
            </w:pPr>
            <w:r w:rsidRPr="000D73A1">
              <w:t>Allows for deeper inquiry</w:t>
            </w:r>
          </w:p>
          <w:p w:rsidR="009C41D3" w:rsidRPr="000D73A1" w:rsidRDefault="009C41D3" w:rsidP="00593472">
            <w:pPr>
              <w:pStyle w:val="ListParagraph"/>
              <w:numPr>
                <w:ilvl w:val="0"/>
                <w:numId w:val="3"/>
              </w:numPr>
              <w:spacing w:after="0" w:line="240" w:lineRule="auto"/>
              <w:ind w:left="130" w:hanging="130"/>
            </w:pPr>
            <w:r w:rsidRPr="000D73A1">
              <w:t>More personal and easier for the respondent</w:t>
            </w:r>
          </w:p>
        </w:tc>
        <w:tc>
          <w:tcPr>
            <w:tcW w:w="1915" w:type="dxa"/>
            <w:shd w:val="clear" w:color="auto" w:fill="auto"/>
          </w:tcPr>
          <w:p w:rsidR="009C41D3" w:rsidRPr="000D73A1" w:rsidRDefault="009C41D3" w:rsidP="00593472">
            <w:pPr>
              <w:pStyle w:val="ListParagraph"/>
              <w:numPr>
                <w:ilvl w:val="0"/>
                <w:numId w:val="3"/>
              </w:numPr>
              <w:spacing w:after="0" w:line="240" w:lineRule="auto"/>
              <w:ind w:left="195" w:hanging="195"/>
            </w:pPr>
            <w:r w:rsidRPr="000D73A1">
              <w:t>Time consuming</w:t>
            </w:r>
          </w:p>
          <w:p w:rsidR="009C41D3" w:rsidRPr="000D73A1" w:rsidRDefault="009C41D3" w:rsidP="00593472">
            <w:pPr>
              <w:pStyle w:val="ListParagraph"/>
              <w:numPr>
                <w:ilvl w:val="0"/>
                <w:numId w:val="3"/>
              </w:numPr>
              <w:spacing w:after="0" w:line="240" w:lineRule="auto"/>
              <w:ind w:left="195" w:hanging="195"/>
            </w:pPr>
            <w:r w:rsidRPr="000D73A1">
              <w:t>Difficult to analyze</w:t>
            </w:r>
          </w:p>
          <w:p w:rsidR="009C41D3" w:rsidRPr="000D73A1" w:rsidRDefault="009C41D3" w:rsidP="00593472">
            <w:pPr>
              <w:pStyle w:val="ListParagraph"/>
              <w:numPr>
                <w:ilvl w:val="0"/>
                <w:numId w:val="3"/>
              </w:numPr>
              <w:spacing w:after="0" w:line="240" w:lineRule="auto"/>
              <w:ind w:left="195" w:hanging="195"/>
            </w:pPr>
            <w:r w:rsidRPr="000D73A1">
              <w:t>Interviewer can bias responses</w:t>
            </w:r>
          </w:p>
          <w:p w:rsidR="009C41D3" w:rsidRPr="000D73A1" w:rsidRDefault="009C41D3" w:rsidP="00593472">
            <w:pPr>
              <w:pStyle w:val="ListParagraph"/>
              <w:numPr>
                <w:ilvl w:val="0"/>
                <w:numId w:val="3"/>
              </w:numPr>
              <w:spacing w:after="0" w:line="240" w:lineRule="auto"/>
              <w:ind w:left="195" w:hanging="195"/>
            </w:pPr>
            <w:r w:rsidRPr="000D73A1">
              <w:t>Can be expensive</w:t>
            </w:r>
          </w:p>
        </w:tc>
        <w:tc>
          <w:tcPr>
            <w:tcW w:w="1916" w:type="dxa"/>
            <w:shd w:val="clear" w:color="auto" w:fill="auto"/>
          </w:tcPr>
          <w:p w:rsidR="009C41D3" w:rsidRPr="000D73A1" w:rsidRDefault="009C41D3" w:rsidP="00593472">
            <w:pPr>
              <w:pStyle w:val="ListParagraph"/>
              <w:numPr>
                <w:ilvl w:val="0"/>
                <w:numId w:val="3"/>
              </w:numPr>
              <w:spacing w:after="0" w:line="240" w:lineRule="auto"/>
              <w:ind w:left="170" w:hanging="170"/>
            </w:pPr>
            <w:r w:rsidRPr="000D73A1">
              <w:t>Make sure interviewers understand the intent of the questions</w:t>
            </w:r>
          </w:p>
          <w:p w:rsidR="009C41D3" w:rsidRPr="000D73A1" w:rsidRDefault="009C41D3" w:rsidP="00593472">
            <w:pPr>
              <w:pStyle w:val="ListParagraph"/>
              <w:numPr>
                <w:ilvl w:val="0"/>
                <w:numId w:val="3"/>
              </w:numPr>
              <w:spacing w:after="0" w:line="240" w:lineRule="auto"/>
              <w:ind w:left="170" w:hanging="170"/>
            </w:pPr>
            <w:r w:rsidRPr="000D73A1">
              <w:t>Organize and rehearse the interviewing process</w:t>
            </w:r>
          </w:p>
        </w:tc>
      </w:tr>
      <w:tr w:rsidR="009C41D3" w:rsidTr="00593472">
        <w:tc>
          <w:tcPr>
            <w:tcW w:w="1915" w:type="dxa"/>
            <w:shd w:val="clear" w:color="auto" w:fill="auto"/>
          </w:tcPr>
          <w:p w:rsidR="009C41D3" w:rsidRPr="000D73A1" w:rsidRDefault="009C41D3" w:rsidP="00593472">
            <w:r w:rsidRPr="000D73A1">
              <w:t>Focus Groups</w:t>
            </w:r>
          </w:p>
        </w:tc>
        <w:tc>
          <w:tcPr>
            <w:tcW w:w="1915" w:type="dxa"/>
            <w:shd w:val="clear" w:color="auto" w:fill="auto"/>
          </w:tcPr>
          <w:p w:rsidR="009C41D3" w:rsidRPr="000D73A1" w:rsidRDefault="009C41D3" w:rsidP="00593472">
            <w:r w:rsidRPr="000D73A1">
              <w:t>A group interview where a facilitator guides six to eight people as they discuss and explore a topic in depth</w:t>
            </w:r>
          </w:p>
        </w:tc>
        <w:tc>
          <w:tcPr>
            <w:tcW w:w="1915" w:type="dxa"/>
            <w:shd w:val="clear" w:color="auto" w:fill="auto"/>
          </w:tcPr>
          <w:p w:rsidR="009C41D3" w:rsidRPr="000D73A1" w:rsidRDefault="009C41D3" w:rsidP="00593472">
            <w:pPr>
              <w:pStyle w:val="ListParagraph"/>
              <w:numPr>
                <w:ilvl w:val="0"/>
                <w:numId w:val="4"/>
              </w:numPr>
              <w:spacing w:after="0" w:line="240" w:lineRule="auto"/>
              <w:ind w:left="130" w:hanging="130"/>
            </w:pPr>
            <w:r w:rsidRPr="000D73A1">
              <w:t>A way to quickly get common impressions</w:t>
            </w:r>
          </w:p>
          <w:p w:rsidR="009C41D3" w:rsidRPr="000D73A1" w:rsidRDefault="009C41D3" w:rsidP="00593472">
            <w:pPr>
              <w:pStyle w:val="ListParagraph"/>
              <w:numPr>
                <w:ilvl w:val="0"/>
                <w:numId w:val="4"/>
              </w:numPr>
              <w:spacing w:after="0" w:line="240" w:lineRule="auto"/>
              <w:ind w:left="130" w:hanging="130"/>
            </w:pPr>
            <w:r w:rsidRPr="000D73A1">
              <w:t>Greater range and depth of information than the previous methods, in a shorter time frame</w:t>
            </w:r>
          </w:p>
        </w:tc>
        <w:tc>
          <w:tcPr>
            <w:tcW w:w="1915" w:type="dxa"/>
            <w:shd w:val="clear" w:color="auto" w:fill="auto"/>
          </w:tcPr>
          <w:p w:rsidR="009C41D3" w:rsidRPr="000D73A1" w:rsidRDefault="009C41D3" w:rsidP="00593472">
            <w:pPr>
              <w:pStyle w:val="ListParagraph"/>
              <w:numPr>
                <w:ilvl w:val="0"/>
                <w:numId w:val="4"/>
              </w:numPr>
              <w:spacing w:after="0" w:line="240" w:lineRule="auto"/>
              <w:ind w:left="195" w:hanging="195"/>
            </w:pPr>
            <w:r w:rsidRPr="000D73A1">
              <w:t>Difficult to analyze</w:t>
            </w:r>
          </w:p>
          <w:p w:rsidR="009C41D3" w:rsidRPr="000D73A1" w:rsidRDefault="009C41D3" w:rsidP="00593472">
            <w:pPr>
              <w:pStyle w:val="ListParagraph"/>
              <w:numPr>
                <w:ilvl w:val="0"/>
                <w:numId w:val="4"/>
              </w:numPr>
              <w:spacing w:after="0" w:line="240" w:lineRule="auto"/>
              <w:ind w:left="195" w:hanging="195"/>
            </w:pPr>
            <w:r w:rsidRPr="000D73A1">
              <w:t>Need a skilled facilitator</w:t>
            </w:r>
          </w:p>
          <w:p w:rsidR="009C41D3" w:rsidRPr="000D73A1" w:rsidRDefault="009C41D3" w:rsidP="00593472">
            <w:pPr>
              <w:pStyle w:val="ListParagraph"/>
              <w:numPr>
                <w:ilvl w:val="0"/>
                <w:numId w:val="4"/>
              </w:numPr>
              <w:spacing w:after="0" w:line="240" w:lineRule="auto"/>
              <w:ind w:left="195" w:hanging="195"/>
            </w:pPr>
            <w:r w:rsidRPr="000D73A1">
              <w:t>Difficult to schedule</w:t>
            </w:r>
          </w:p>
        </w:tc>
        <w:tc>
          <w:tcPr>
            <w:tcW w:w="1916" w:type="dxa"/>
            <w:shd w:val="clear" w:color="auto" w:fill="auto"/>
          </w:tcPr>
          <w:p w:rsidR="009C41D3" w:rsidRPr="000D73A1" w:rsidRDefault="009C41D3" w:rsidP="000D70BB">
            <w:pPr>
              <w:pStyle w:val="ListParagraph"/>
              <w:spacing w:after="0" w:line="240" w:lineRule="auto"/>
              <w:ind w:left="0"/>
            </w:pPr>
            <w:r w:rsidRPr="000D73A1">
              <w:t xml:space="preserve">Facilitator must create a safe environment and elicit participation from all group members </w:t>
            </w:r>
          </w:p>
        </w:tc>
      </w:tr>
    </w:tbl>
    <w:p w:rsidR="009C41D3" w:rsidRDefault="009C41D3" w:rsidP="009C41D3">
      <w:pPr>
        <w:spacing w:after="0" w:line="240" w:lineRule="auto"/>
        <w:rPr>
          <w:sz w:val="24"/>
          <w:szCs w:val="24"/>
        </w:rPr>
      </w:pPr>
    </w:p>
    <w:p w:rsidR="00CF6233" w:rsidRDefault="00CF6233" w:rsidP="009C41D3">
      <w:pPr>
        <w:spacing w:after="0" w:line="240" w:lineRule="auto"/>
        <w:rPr>
          <w:b/>
          <w:sz w:val="24"/>
          <w:szCs w:val="24"/>
        </w:rPr>
      </w:pPr>
    </w:p>
    <w:p w:rsidR="00CF6233" w:rsidRPr="00CF6233" w:rsidRDefault="00CF6233" w:rsidP="009C41D3">
      <w:pPr>
        <w:spacing w:after="0" w:line="240" w:lineRule="auto"/>
        <w:rPr>
          <w:b/>
          <w:color w:val="3686AC"/>
          <w:sz w:val="36"/>
          <w:szCs w:val="36"/>
        </w:rPr>
      </w:pPr>
      <w:r w:rsidRPr="00CF6233">
        <w:rPr>
          <w:b/>
          <w:color w:val="3686AC"/>
          <w:sz w:val="36"/>
          <w:szCs w:val="36"/>
        </w:rPr>
        <w:t>What methods might you use? Jot down your thoughts.</w:t>
      </w:r>
    </w:p>
    <w:p w:rsidR="00CF6233" w:rsidRDefault="00CF6233" w:rsidP="009C41D3">
      <w:pPr>
        <w:spacing w:after="0" w:line="240" w:lineRule="auto"/>
        <w:rPr>
          <w:b/>
          <w:sz w:val="24"/>
          <w:szCs w:val="24"/>
        </w:rPr>
      </w:pPr>
    </w:p>
    <w:p w:rsidR="00CF6233" w:rsidRDefault="00CF6233" w:rsidP="009C41D3">
      <w:pPr>
        <w:spacing w:after="0" w:line="240" w:lineRule="auto"/>
        <w:rPr>
          <w:b/>
          <w:sz w:val="24"/>
          <w:szCs w:val="24"/>
        </w:rPr>
      </w:pPr>
    </w:p>
    <w:p w:rsidR="00CF6233" w:rsidRDefault="00CF6233" w:rsidP="009C41D3">
      <w:pPr>
        <w:spacing w:after="0" w:line="240" w:lineRule="auto"/>
        <w:rPr>
          <w:b/>
          <w:sz w:val="24"/>
          <w:szCs w:val="24"/>
        </w:rPr>
      </w:pPr>
    </w:p>
    <w:p w:rsidR="00CF6233" w:rsidRDefault="00CF6233" w:rsidP="009C41D3">
      <w:pPr>
        <w:spacing w:after="0" w:line="240" w:lineRule="auto"/>
        <w:rPr>
          <w:b/>
          <w:sz w:val="24"/>
          <w:szCs w:val="24"/>
        </w:rPr>
      </w:pPr>
    </w:p>
    <w:p w:rsidR="00CF6233" w:rsidRDefault="00CF6233" w:rsidP="009C41D3">
      <w:pPr>
        <w:spacing w:after="0" w:line="240" w:lineRule="auto"/>
        <w:rPr>
          <w:b/>
          <w:sz w:val="24"/>
          <w:szCs w:val="24"/>
        </w:rPr>
      </w:pPr>
    </w:p>
    <w:p w:rsidR="00CF6233" w:rsidRDefault="00CF6233" w:rsidP="009C41D3">
      <w:pPr>
        <w:spacing w:after="0" w:line="240" w:lineRule="auto"/>
        <w:rPr>
          <w:b/>
          <w:sz w:val="24"/>
          <w:szCs w:val="24"/>
        </w:rPr>
      </w:pPr>
    </w:p>
    <w:p w:rsidR="00CF6233" w:rsidRDefault="00CF6233" w:rsidP="009C41D3">
      <w:pPr>
        <w:spacing w:after="0" w:line="240" w:lineRule="auto"/>
        <w:rPr>
          <w:b/>
          <w:sz w:val="24"/>
          <w:szCs w:val="24"/>
        </w:rPr>
      </w:pPr>
    </w:p>
    <w:p w:rsidR="00CF6233" w:rsidRDefault="00CF6233" w:rsidP="009C41D3">
      <w:pPr>
        <w:spacing w:after="0" w:line="240" w:lineRule="auto"/>
        <w:rPr>
          <w:b/>
          <w:sz w:val="24"/>
          <w:szCs w:val="24"/>
        </w:rPr>
      </w:pPr>
    </w:p>
    <w:p w:rsidR="00CF6233" w:rsidRDefault="00CF6233">
      <w:pPr>
        <w:spacing w:after="0" w:line="240" w:lineRule="auto"/>
        <w:rPr>
          <w:b/>
          <w:sz w:val="24"/>
          <w:szCs w:val="24"/>
        </w:rPr>
      </w:pPr>
      <w:r>
        <w:rPr>
          <w:b/>
          <w:sz w:val="24"/>
          <w:szCs w:val="24"/>
        </w:rPr>
        <w:br w:type="page"/>
      </w:r>
    </w:p>
    <w:p w:rsidR="00CF6233" w:rsidRPr="00CF6233" w:rsidRDefault="00CF6233" w:rsidP="009C41D3">
      <w:pPr>
        <w:spacing w:after="0" w:line="240" w:lineRule="auto"/>
        <w:rPr>
          <w:b/>
          <w:color w:val="3686AC"/>
          <w:sz w:val="36"/>
          <w:szCs w:val="36"/>
        </w:rPr>
      </w:pPr>
      <w:r w:rsidRPr="00CF6233">
        <w:rPr>
          <w:b/>
          <w:color w:val="3686AC"/>
          <w:sz w:val="36"/>
          <w:szCs w:val="36"/>
        </w:rPr>
        <w:lastRenderedPageBreak/>
        <w:t>Who will you talk to?</w:t>
      </w:r>
    </w:p>
    <w:p w:rsidR="00CF6233" w:rsidRDefault="00CF6233" w:rsidP="009C41D3">
      <w:pPr>
        <w:spacing w:after="0" w:line="240" w:lineRule="auto"/>
        <w:rPr>
          <w:b/>
          <w:sz w:val="24"/>
          <w:szCs w:val="24"/>
        </w:rPr>
      </w:pPr>
    </w:p>
    <w:p w:rsidR="00CF6233" w:rsidRDefault="00CF6233" w:rsidP="009C41D3">
      <w:pPr>
        <w:spacing w:after="0" w:line="240" w:lineRule="auto"/>
        <w:rPr>
          <w:b/>
          <w:sz w:val="24"/>
          <w:szCs w:val="24"/>
        </w:rPr>
      </w:pPr>
    </w:p>
    <w:p w:rsidR="00CF6233" w:rsidRDefault="00CF6233" w:rsidP="009C41D3">
      <w:pPr>
        <w:spacing w:after="0" w:line="240" w:lineRule="auto"/>
        <w:rPr>
          <w:b/>
          <w:sz w:val="24"/>
          <w:szCs w:val="24"/>
        </w:rPr>
      </w:pPr>
    </w:p>
    <w:p w:rsidR="00CF6233" w:rsidRDefault="00CF6233" w:rsidP="009C41D3">
      <w:pPr>
        <w:spacing w:after="0" w:line="240" w:lineRule="auto"/>
        <w:rPr>
          <w:b/>
          <w:sz w:val="24"/>
          <w:szCs w:val="24"/>
        </w:rPr>
      </w:pPr>
    </w:p>
    <w:p w:rsidR="00CF6233" w:rsidRDefault="00CF6233" w:rsidP="009C41D3">
      <w:pPr>
        <w:spacing w:after="0" w:line="240" w:lineRule="auto"/>
        <w:rPr>
          <w:b/>
          <w:sz w:val="24"/>
          <w:szCs w:val="24"/>
        </w:rPr>
      </w:pPr>
    </w:p>
    <w:p w:rsidR="00CF6233" w:rsidRDefault="00CF6233" w:rsidP="009C41D3">
      <w:pPr>
        <w:spacing w:after="0" w:line="240" w:lineRule="auto"/>
        <w:rPr>
          <w:b/>
          <w:sz w:val="24"/>
          <w:szCs w:val="24"/>
        </w:rPr>
      </w:pPr>
    </w:p>
    <w:p w:rsidR="00CF6233" w:rsidRDefault="00CF6233" w:rsidP="009C41D3">
      <w:pPr>
        <w:spacing w:after="0" w:line="240" w:lineRule="auto"/>
        <w:rPr>
          <w:b/>
          <w:sz w:val="24"/>
          <w:szCs w:val="24"/>
        </w:rPr>
      </w:pPr>
    </w:p>
    <w:p w:rsidR="00CF6233" w:rsidRDefault="00CF6233" w:rsidP="009C41D3">
      <w:pPr>
        <w:spacing w:after="0" w:line="240" w:lineRule="auto"/>
        <w:rPr>
          <w:b/>
          <w:sz w:val="24"/>
          <w:szCs w:val="24"/>
        </w:rPr>
      </w:pPr>
    </w:p>
    <w:p w:rsidR="00CF6233" w:rsidRDefault="00CF6233" w:rsidP="009C41D3">
      <w:pPr>
        <w:spacing w:after="0" w:line="240" w:lineRule="auto"/>
        <w:rPr>
          <w:b/>
          <w:sz w:val="24"/>
          <w:szCs w:val="24"/>
        </w:rPr>
      </w:pPr>
    </w:p>
    <w:p w:rsidR="00CF6233" w:rsidRDefault="00CF6233" w:rsidP="009C41D3">
      <w:pPr>
        <w:spacing w:after="0" w:line="240" w:lineRule="auto"/>
        <w:rPr>
          <w:b/>
          <w:sz w:val="24"/>
          <w:szCs w:val="24"/>
        </w:rPr>
      </w:pPr>
    </w:p>
    <w:p w:rsidR="00CF6233" w:rsidRDefault="00CF6233" w:rsidP="009C41D3">
      <w:pPr>
        <w:spacing w:after="0" w:line="240" w:lineRule="auto"/>
        <w:rPr>
          <w:b/>
          <w:sz w:val="24"/>
          <w:szCs w:val="24"/>
        </w:rPr>
      </w:pPr>
    </w:p>
    <w:p w:rsidR="00CF6233" w:rsidRDefault="00CF6233" w:rsidP="009C41D3">
      <w:pPr>
        <w:spacing w:after="0" w:line="240" w:lineRule="auto"/>
        <w:rPr>
          <w:b/>
          <w:sz w:val="24"/>
          <w:szCs w:val="24"/>
        </w:rPr>
      </w:pPr>
    </w:p>
    <w:p w:rsidR="00CF6233" w:rsidRDefault="00CF6233" w:rsidP="009C41D3">
      <w:pPr>
        <w:spacing w:after="0" w:line="240" w:lineRule="auto"/>
        <w:rPr>
          <w:b/>
          <w:sz w:val="24"/>
          <w:szCs w:val="24"/>
        </w:rPr>
      </w:pPr>
    </w:p>
    <w:p w:rsidR="00CF6233" w:rsidRDefault="00CF6233" w:rsidP="009C41D3">
      <w:pPr>
        <w:spacing w:after="0" w:line="240" w:lineRule="auto"/>
        <w:rPr>
          <w:b/>
          <w:sz w:val="24"/>
          <w:szCs w:val="24"/>
        </w:rPr>
      </w:pPr>
    </w:p>
    <w:p w:rsidR="00CF6233" w:rsidRDefault="00CF6233" w:rsidP="009C41D3">
      <w:pPr>
        <w:spacing w:after="0" w:line="240" w:lineRule="auto"/>
        <w:rPr>
          <w:b/>
          <w:sz w:val="24"/>
          <w:szCs w:val="24"/>
        </w:rPr>
      </w:pPr>
    </w:p>
    <w:p w:rsidR="00CF6233" w:rsidRDefault="00CF6233" w:rsidP="009C41D3">
      <w:pPr>
        <w:spacing w:after="0" w:line="240" w:lineRule="auto"/>
        <w:rPr>
          <w:b/>
          <w:sz w:val="24"/>
          <w:szCs w:val="24"/>
        </w:rPr>
      </w:pPr>
    </w:p>
    <w:p w:rsidR="00CF6233" w:rsidRDefault="00CF6233" w:rsidP="009C41D3">
      <w:pPr>
        <w:spacing w:after="0" w:line="240" w:lineRule="auto"/>
        <w:rPr>
          <w:b/>
          <w:sz w:val="24"/>
          <w:szCs w:val="24"/>
        </w:rPr>
      </w:pPr>
    </w:p>
    <w:p w:rsidR="00CF6233" w:rsidRDefault="00CF6233" w:rsidP="009C41D3">
      <w:pPr>
        <w:spacing w:after="0" w:line="240" w:lineRule="auto"/>
        <w:rPr>
          <w:b/>
          <w:sz w:val="24"/>
          <w:szCs w:val="24"/>
        </w:rPr>
      </w:pPr>
    </w:p>
    <w:p w:rsidR="009C41D3" w:rsidRPr="00CF6233" w:rsidRDefault="00825CB4" w:rsidP="009C41D3">
      <w:pPr>
        <w:spacing w:after="0" w:line="240" w:lineRule="auto"/>
        <w:rPr>
          <w:b/>
          <w:color w:val="3686AC"/>
          <w:sz w:val="36"/>
          <w:szCs w:val="36"/>
        </w:rPr>
      </w:pPr>
      <w:r w:rsidRPr="00CF6233">
        <w:rPr>
          <w:b/>
          <w:color w:val="3686AC"/>
          <w:sz w:val="36"/>
          <w:szCs w:val="36"/>
        </w:rPr>
        <w:t>More Information</w:t>
      </w:r>
    </w:p>
    <w:p w:rsidR="009C41D3" w:rsidRDefault="009C41D3" w:rsidP="009C41D3">
      <w:pPr>
        <w:spacing w:after="0" w:line="240" w:lineRule="auto"/>
        <w:rPr>
          <w:sz w:val="24"/>
          <w:szCs w:val="24"/>
        </w:rPr>
      </w:pPr>
    </w:p>
    <w:p w:rsidR="009C41D3" w:rsidRPr="002F48C7" w:rsidRDefault="009C41D3" w:rsidP="009C41D3">
      <w:pPr>
        <w:spacing w:after="0" w:line="240" w:lineRule="auto"/>
        <w:rPr>
          <w:sz w:val="24"/>
          <w:szCs w:val="24"/>
        </w:rPr>
      </w:pPr>
      <w:r w:rsidRPr="00622B6D">
        <w:rPr>
          <w:sz w:val="24"/>
          <w:szCs w:val="24"/>
        </w:rPr>
        <w:t xml:space="preserve">Developing </w:t>
      </w:r>
      <w:r>
        <w:rPr>
          <w:sz w:val="24"/>
          <w:szCs w:val="24"/>
        </w:rPr>
        <w:t>q</w:t>
      </w:r>
      <w:r w:rsidRPr="00622B6D">
        <w:rPr>
          <w:sz w:val="24"/>
          <w:szCs w:val="24"/>
        </w:rPr>
        <w:t xml:space="preserve">uestionnaires: </w:t>
      </w:r>
      <w:hyperlink r:id="rId10" w:history="1">
        <w:r w:rsidRPr="00953AB8">
          <w:rPr>
            <w:rStyle w:val="Hyperlink"/>
            <w:sz w:val="24"/>
            <w:szCs w:val="24"/>
          </w:rPr>
          <w:t>http://www.managementhelp.org/evaluatn/questnrs.htm</w:t>
        </w:r>
      </w:hyperlink>
      <w:r w:rsidRPr="00622B6D">
        <w:rPr>
          <w:sz w:val="24"/>
          <w:szCs w:val="24"/>
        </w:rPr>
        <w:t xml:space="preserve"> </w:t>
      </w:r>
    </w:p>
    <w:p w:rsidR="009C41D3" w:rsidRPr="00622B6D" w:rsidRDefault="009C41D3" w:rsidP="009C41D3">
      <w:pPr>
        <w:spacing w:after="0" w:line="240" w:lineRule="auto"/>
        <w:rPr>
          <w:sz w:val="24"/>
          <w:szCs w:val="24"/>
        </w:rPr>
      </w:pPr>
      <w:r w:rsidRPr="00622B6D">
        <w:rPr>
          <w:sz w:val="24"/>
          <w:szCs w:val="24"/>
        </w:rPr>
        <w:t xml:space="preserve">Interviews: </w:t>
      </w:r>
      <w:hyperlink r:id="rId11" w:history="1">
        <w:r w:rsidRPr="00953AB8">
          <w:rPr>
            <w:rStyle w:val="Hyperlink"/>
            <w:sz w:val="24"/>
            <w:szCs w:val="24"/>
          </w:rPr>
          <w:t>http://www.managementhelp.org/evaluatn/intrview.htm</w:t>
        </w:r>
      </w:hyperlink>
    </w:p>
    <w:p w:rsidR="009C41D3" w:rsidRPr="002F48C7" w:rsidRDefault="009C41D3" w:rsidP="009C41D3">
      <w:pPr>
        <w:spacing w:after="0" w:line="240" w:lineRule="auto"/>
        <w:rPr>
          <w:sz w:val="24"/>
          <w:szCs w:val="24"/>
        </w:rPr>
      </w:pPr>
      <w:r w:rsidRPr="00622B6D">
        <w:rPr>
          <w:sz w:val="24"/>
          <w:szCs w:val="24"/>
        </w:rPr>
        <w:t xml:space="preserve">Focus </w:t>
      </w:r>
      <w:r>
        <w:rPr>
          <w:sz w:val="24"/>
          <w:szCs w:val="24"/>
        </w:rPr>
        <w:t>g</w:t>
      </w:r>
      <w:r w:rsidRPr="00622B6D">
        <w:rPr>
          <w:sz w:val="24"/>
          <w:szCs w:val="24"/>
        </w:rPr>
        <w:t xml:space="preserve">roups: </w:t>
      </w:r>
      <w:hyperlink r:id="rId12" w:history="1">
        <w:r w:rsidRPr="00953AB8">
          <w:rPr>
            <w:rStyle w:val="Hyperlink"/>
            <w:sz w:val="24"/>
            <w:szCs w:val="24"/>
          </w:rPr>
          <w:t>http://www.managementhelp.org/evaluatn/focusgrp.htm</w:t>
        </w:r>
      </w:hyperlink>
    </w:p>
    <w:p w:rsidR="00001DA2" w:rsidRPr="00001DA2" w:rsidRDefault="00A71FD0" w:rsidP="009C41D3">
      <w:pPr>
        <w:spacing w:after="0" w:line="240" w:lineRule="auto"/>
        <w:rPr>
          <w:sz w:val="24"/>
          <w:szCs w:val="24"/>
        </w:rPr>
      </w:pPr>
      <w:r>
        <w:rPr>
          <w:sz w:val="24"/>
          <w:szCs w:val="24"/>
        </w:rPr>
        <w:br/>
      </w:r>
    </w:p>
    <w:sectPr w:rsidR="00001DA2" w:rsidRPr="00001DA2" w:rsidSect="0011496E">
      <w:footerReference w:type="default" r:id="rId13"/>
      <w:pgSz w:w="12240" w:h="15840"/>
      <w:pgMar w:top="990" w:right="1440" w:bottom="90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428" w:rsidRDefault="00305428" w:rsidP="0068143B">
      <w:pPr>
        <w:spacing w:after="0" w:line="240" w:lineRule="auto"/>
      </w:pPr>
      <w:r>
        <w:separator/>
      </w:r>
    </w:p>
  </w:endnote>
  <w:endnote w:type="continuationSeparator" w:id="0">
    <w:p w:rsidR="00305428" w:rsidRDefault="00305428" w:rsidP="00681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976" w:rsidRDefault="00940976" w:rsidP="00940976">
    <w:pPr>
      <w:pStyle w:val="Footer"/>
    </w:pPr>
    <w:r>
      <w:t>_____________________________________________________________________________________</w:t>
    </w:r>
  </w:p>
  <w:p w:rsidR="00940976" w:rsidRDefault="00940976" w:rsidP="00940976">
    <w:pPr>
      <w:pStyle w:val="Footer"/>
    </w:pPr>
    <w:r>
      <w:t xml:space="preserve">National Clearinghouse on Families &amp; Youth </w:t>
    </w:r>
    <w:hyperlink r:id="rId1" w:history="1">
      <w:r w:rsidRPr="008D4BAC">
        <w:rPr>
          <w:rStyle w:val="Hyperlink"/>
        </w:rPr>
        <w:t>http://ncfy.acf.hhs.gov</w:t>
      </w:r>
    </w:hyperlink>
    <w:r>
      <w:tab/>
    </w:r>
    <w:r>
      <w:fldChar w:fldCharType="begin"/>
    </w:r>
    <w:r>
      <w:instrText xml:space="preserve"> PAGE   \* MERGEFORMAT </w:instrText>
    </w:r>
    <w:r>
      <w:fldChar w:fldCharType="separate"/>
    </w:r>
    <w:r>
      <w:rPr>
        <w:noProof/>
      </w:rPr>
      <w:t>3</w:t>
    </w:r>
    <w:r>
      <w:rPr>
        <w:noProof/>
      </w:rPr>
      <w:fldChar w:fldCharType="end"/>
    </w:r>
  </w:p>
  <w:p w:rsidR="000923E4" w:rsidRPr="00940976" w:rsidRDefault="000923E4" w:rsidP="009409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428" w:rsidRDefault="00305428" w:rsidP="0068143B">
      <w:pPr>
        <w:spacing w:after="0" w:line="240" w:lineRule="auto"/>
      </w:pPr>
      <w:r>
        <w:separator/>
      </w:r>
    </w:p>
  </w:footnote>
  <w:footnote w:type="continuationSeparator" w:id="0">
    <w:p w:rsidR="00305428" w:rsidRDefault="00305428" w:rsidP="006814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348A4"/>
    <w:multiLevelType w:val="hybridMultilevel"/>
    <w:tmpl w:val="491AFD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9410AC4"/>
    <w:multiLevelType w:val="hybridMultilevel"/>
    <w:tmpl w:val="6834F7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B7C12D5"/>
    <w:multiLevelType w:val="hybridMultilevel"/>
    <w:tmpl w:val="70B41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DC236E"/>
    <w:multiLevelType w:val="hybridMultilevel"/>
    <w:tmpl w:val="199CB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20"/>
  <w:characterSpacingControl w:val="doNotCompress"/>
  <w:hdrShapeDefaults>
    <o:shapedefaults v:ext="edit" spidmax="207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61B"/>
    <w:rsid w:val="00001DA2"/>
    <w:rsid w:val="00041332"/>
    <w:rsid w:val="00071EDB"/>
    <w:rsid w:val="00092164"/>
    <w:rsid w:val="000923E4"/>
    <w:rsid w:val="000C3732"/>
    <w:rsid w:val="000D566B"/>
    <w:rsid w:val="000D70BB"/>
    <w:rsid w:val="0011496E"/>
    <w:rsid w:val="0013383E"/>
    <w:rsid w:val="00135AEF"/>
    <w:rsid w:val="001458A9"/>
    <w:rsid w:val="00163E2C"/>
    <w:rsid w:val="0017449F"/>
    <w:rsid w:val="001759C1"/>
    <w:rsid w:val="001D26BD"/>
    <w:rsid w:val="002367C5"/>
    <w:rsid w:val="0026668B"/>
    <w:rsid w:val="002815E8"/>
    <w:rsid w:val="002A00D2"/>
    <w:rsid w:val="002C6FF6"/>
    <w:rsid w:val="00305428"/>
    <w:rsid w:val="00322C19"/>
    <w:rsid w:val="003331F9"/>
    <w:rsid w:val="00397645"/>
    <w:rsid w:val="003A5F52"/>
    <w:rsid w:val="003D7EED"/>
    <w:rsid w:val="003E4AC5"/>
    <w:rsid w:val="00405082"/>
    <w:rsid w:val="00407D72"/>
    <w:rsid w:val="00422B6E"/>
    <w:rsid w:val="00492E21"/>
    <w:rsid w:val="0049726A"/>
    <w:rsid w:val="004A7652"/>
    <w:rsid w:val="004B5F24"/>
    <w:rsid w:val="0052716F"/>
    <w:rsid w:val="0055188B"/>
    <w:rsid w:val="005700EA"/>
    <w:rsid w:val="00583011"/>
    <w:rsid w:val="00593472"/>
    <w:rsid w:val="005A186F"/>
    <w:rsid w:val="005F67A1"/>
    <w:rsid w:val="005F7035"/>
    <w:rsid w:val="00625756"/>
    <w:rsid w:val="00627ECF"/>
    <w:rsid w:val="00663FD2"/>
    <w:rsid w:val="006645D7"/>
    <w:rsid w:val="00672524"/>
    <w:rsid w:val="0068143B"/>
    <w:rsid w:val="006835C8"/>
    <w:rsid w:val="006A66B4"/>
    <w:rsid w:val="006D7072"/>
    <w:rsid w:val="006E030F"/>
    <w:rsid w:val="006F2D57"/>
    <w:rsid w:val="00720205"/>
    <w:rsid w:val="007227CF"/>
    <w:rsid w:val="00744F59"/>
    <w:rsid w:val="00784DBD"/>
    <w:rsid w:val="007B4FA3"/>
    <w:rsid w:val="007B5AD6"/>
    <w:rsid w:val="007C3018"/>
    <w:rsid w:val="007D3C6A"/>
    <w:rsid w:val="00805604"/>
    <w:rsid w:val="00825CB4"/>
    <w:rsid w:val="00870851"/>
    <w:rsid w:val="00883C24"/>
    <w:rsid w:val="008A7CFE"/>
    <w:rsid w:val="008B5F77"/>
    <w:rsid w:val="008F678B"/>
    <w:rsid w:val="00911DAC"/>
    <w:rsid w:val="00940976"/>
    <w:rsid w:val="009678DF"/>
    <w:rsid w:val="009A19B9"/>
    <w:rsid w:val="009B2009"/>
    <w:rsid w:val="009B3751"/>
    <w:rsid w:val="009B52D3"/>
    <w:rsid w:val="009C41D3"/>
    <w:rsid w:val="009D05AA"/>
    <w:rsid w:val="009F6FAC"/>
    <w:rsid w:val="00A10B38"/>
    <w:rsid w:val="00A16CAB"/>
    <w:rsid w:val="00A341E1"/>
    <w:rsid w:val="00A3516A"/>
    <w:rsid w:val="00A56F57"/>
    <w:rsid w:val="00A71FD0"/>
    <w:rsid w:val="00A844B1"/>
    <w:rsid w:val="00AB33A9"/>
    <w:rsid w:val="00AF478F"/>
    <w:rsid w:val="00AF66DD"/>
    <w:rsid w:val="00B04190"/>
    <w:rsid w:val="00B5461B"/>
    <w:rsid w:val="00B85621"/>
    <w:rsid w:val="00BD51B4"/>
    <w:rsid w:val="00C04EDA"/>
    <w:rsid w:val="00C1303E"/>
    <w:rsid w:val="00C87D0B"/>
    <w:rsid w:val="00C94981"/>
    <w:rsid w:val="00CA379E"/>
    <w:rsid w:val="00CB2948"/>
    <w:rsid w:val="00CE426E"/>
    <w:rsid w:val="00CE65DA"/>
    <w:rsid w:val="00CF6233"/>
    <w:rsid w:val="00D140AB"/>
    <w:rsid w:val="00D52B53"/>
    <w:rsid w:val="00D54D4A"/>
    <w:rsid w:val="00DA30BF"/>
    <w:rsid w:val="00DB034B"/>
    <w:rsid w:val="00DB2F79"/>
    <w:rsid w:val="00E00D27"/>
    <w:rsid w:val="00E026AC"/>
    <w:rsid w:val="00EC4E15"/>
    <w:rsid w:val="00EF2DDC"/>
    <w:rsid w:val="00F07885"/>
    <w:rsid w:val="00F114E6"/>
    <w:rsid w:val="00F46DC9"/>
    <w:rsid w:val="00F73808"/>
    <w:rsid w:val="00F912C7"/>
    <w:rsid w:val="00FD18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1496E"/>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11496E"/>
    <w:rPr>
      <w:rFonts w:ascii="Tahoma" w:hAnsi="Tahoma" w:cs="Tahoma"/>
      <w:sz w:val="16"/>
      <w:szCs w:val="16"/>
    </w:rPr>
  </w:style>
  <w:style w:type="character" w:styleId="CommentReference">
    <w:name w:val="annotation reference"/>
    <w:uiPriority w:val="99"/>
    <w:semiHidden/>
    <w:unhideWhenUsed/>
    <w:rsid w:val="00AB33A9"/>
    <w:rPr>
      <w:sz w:val="16"/>
      <w:szCs w:val="16"/>
    </w:rPr>
  </w:style>
  <w:style w:type="paragraph" w:styleId="CommentText">
    <w:name w:val="annotation text"/>
    <w:basedOn w:val="Normal"/>
    <w:link w:val="CommentTextChar"/>
    <w:uiPriority w:val="99"/>
    <w:semiHidden/>
    <w:unhideWhenUsed/>
    <w:rsid w:val="00AB33A9"/>
    <w:pPr>
      <w:spacing w:line="240" w:lineRule="auto"/>
    </w:pPr>
    <w:rPr>
      <w:rFonts w:cs="Times New Roman"/>
      <w:sz w:val="20"/>
      <w:szCs w:val="20"/>
      <w:lang w:val="x-none" w:eastAsia="x-none"/>
    </w:rPr>
  </w:style>
  <w:style w:type="character" w:customStyle="1" w:styleId="CommentTextChar">
    <w:name w:val="Comment Text Char"/>
    <w:link w:val="CommentText"/>
    <w:uiPriority w:val="99"/>
    <w:semiHidden/>
    <w:rsid w:val="00AB33A9"/>
    <w:rPr>
      <w:sz w:val="20"/>
      <w:szCs w:val="20"/>
    </w:rPr>
  </w:style>
  <w:style w:type="paragraph" w:styleId="CommentSubject">
    <w:name w:val="annotation subject"/>
    <w:basedOn w:val="CommentText"/>
    <w:next w:val="CommentText"/>
    <w:link w:val="CommentSubjectChar"/>
    <w:uiPriority w:val="99"/>
    <w:semiHidden/>
    <w:unhideWhenUsed/>
    <w:rsid w:val="00AB33A9"/>
    <w:rPr>
      <w:b/>
      <w:bCs/>
    </w:rPr>
  </w:style>
  <w:style w:type="character" w:customStyle="1" w:styleId="CommentSubjectChar">
    <w:name w:val="Comment Subject Char"/>
    <w:link w:val="CommentSubject"/>
    <w:uiPriority w:val="99"/>
    <w:semiHidden/>
    <w:rsid w:val="00AB33A9"/>
    <w:rPr>
      <w:b/>
      <w:bCs/>
      <w:sz w:val="20"/>
      <w:szCs w:val="20"/>
    </w:rPr>
  </w:style>
  <w:style w:type="character" w:styleId="Hyperlink">
    <w:name w:val="Hyperlink"/>
    <w:uiPriority w:val="99"/>
    <w:unhideWhenUsed/>
    <w:rsid w:val="00B04190"/>
    <w:rPr>
      <w:color w:val="0000FF"/>
      <w:u w:val="single"/>
    </w:rPr>
  </w:style>
  <w:style w:type="paragraph" w:styleId="Header">
    <w:name w:val="header"/>
    <w:basedOn w:val="Normal"/>
    <w:link w:val="HeaderChar"/>
    <w:uiPriority w:val="99"/>
    <w:unhideWhenUsed/>
    <w:rsid w:val="006814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143B"/>
  </w:style>
  <w:style w:type="paragraph" w:styleId="Footer">
    <w:name w:val="footer"/>
    <w:basedOn w:val="Normal"/>
    <w:link w:val="FooterChar"/>
    <w:uiPriority w:val="99"/>
    <w:unhideWhenUsed/>
    <w:rsid w:val="006814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143B"/>
  </w:style>
  <w:style w:type="table" w:styleId="TableGrid">
    <w:name w:val="Table Grid"/>
    <w:basedOn w:val="TableNormal"/>
    <w:uiPriority w:val="59"/>
    <w:rsid w:val="006E03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6E030F"/>
    <w:rPr>
      <w:color w:val="808080"/>
    </w:rPr>
  </w:style>
  <w:style w:type="paragraph" w:styleId="ListParagraph">
    <w:name w:val="List Paragraph"/>
    <w:basedOn w:val="Normal"/>
    <w:uiPriority w:val="34"/>
    <w:qFormat/>
    <w:rsid w:val="009C41D3"/>
    <w:pPr>
      <w:ind w:left="720"/>
      <w:contextualSpacing/>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1496E"/>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11496E"/>
    <w:rPr>
      <w:rFonts w:ascii="Tahoma" w:hAnsi="Tahoma" w:cs="Tahoma"/>
      <w:sz w:val="16"/>
      <w:szCs w:val="16"/>
    </w:rPr>
  </w:style>
  <w:style w:type="character" w:styleId="CommentReference">
    <w:name w:val="annotation reference"/>
    <w:uiPriority w:val="99"/>
    <w:semiHidden/>
    <w:unhideWhenUsed/>
    <w:rsid w:val="00AB33A9"/>
    <w:rPr>
      <w:sz w:val="16"/>
      <w:szCs w:val="16"/>
    </w:rPr>
  </w:style>
  <w:style w:type="paragraph" w:styleId="CommentText">
    <w:name w:val="annotation text"/>
    <w:basedOn w:val="Normal"/>
    <w:link w:val="CommentTextChar"/>
    <w:uiPriority w:val="99"/>
    <w:semiHidden/>
    <w:unhideWhenUsed/>
    <w:rsid w:val="00AB33A9"/>
    <w:pPr>
      <w:spacing w:line="240" w:lineRule="auto"/>
    </w:pPr>
    <w:rPr>
      <w:rFonts w:cs="Times New Roman"/>
      <w:sz w:val="20"/>
      <w:szCs w:val="20"/>
      <w:lang w:val="x-none" w:eastAsia="x-none"/>
    </w:rPr>
  </w:style>
  <w:style w:type="character" w:customStyle="1" w:styleId="CommentTextChar">
    <w:name w:val="Comment Text Char"/>
    <w:link w:val="CommentText"/>
    <w:uiPriority w:val="99"/>
    <w:semiHidden/>
    <w:rsid w:val="00AB33A9"/>
    <w:rPr>
      <w:sz w:val="20"/>
      <w:szCs w:val="20"/>
    </w:rPr>
  </w:style>
  <w:style w:type="paragraph" w:styleId="CommentSubject">
    <w:name w:val="annotation subject"/>
    <w:basedOn w:val="CommentText"/>
    <w:next w:val="CommentText"/>
    <w:link w:val="CommentSubjectChar"/>
    <w:uiPriority w:val="99"/>
    <w:semiHidden/>
    <w:unhideWhenUsed/>
    <w:rsid w:val="00AB33A9"/>
    <w:rPr>
      <w:b/>
      <w:bCs/>
    </w:rPr>
  </w:style>
  <w:style w:type="character" w:customStyle="1" w:styleId="CommentSubjectChar">
    <w:name w:val="Comment Subject Char"/>
    <w:link w:val="CommentSubject"/>
    <w:uiPriority w:val="99"/>
    <w:semiHidden/>
    <w:rsid w:val="00AB33A9"/>
    <w:rPr>
      <w:b/>
      <w:bCs/>
      <w:sz w:val="20"/>
      <w:szCs w:val="20"/>
    </w:rPr>
  </w:style>
  <w:style w:type="character" w:styleId="Hyperlink">
    <w:name w:val="Hyperlink"/>
    <w:uiPriority w:val="99"/>
    <w:unhideWhenUsed/>
    <w:rsid w:val="00B04190"/>
    <w:rPr>
      <w:color w:val="0000FF"/>
      <w:u w:val="single"/>
    </w:rPr>
  </w:style>
  <w:style w:type="paragraph" w:styleId="Header">
    <w:name w:val="header"/>
    <w:basedOn w:val="Normal"/>
    <w:link w:val="HeaderChar"/>
    <w:uiPriority w:val="99"/>
    <w:unhideWhenUsed/>
    <w:rsid w:val="006814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143B"/>
  </w:style>
  <w:style w:type="paragraph" w:styleId="Footer">
    <w:name w:val="footer"/>
    <w:basedOn w:val="Normal"/>
    <w:link w:val="FooterChar"/>
    <w:uiPriority w:val="99"/>
    <w:unhideWhenUsed/>
    <w:rsid w:val="006814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143B"/>
  </w:style>
  <w:style w:type="table" w:styleId="TableGrid">
    <w:name w:val="Table Grid"/>
    <w:basedOn w:val="TableNormal"/>
    <w:uiPriority w:val="59"/>
    <w:rsid w:val="006E03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6E030F"/>
    <w:rPr>
      <w:color w:val="808080"/>
    </w:rPr>
  </w:style>
  <w:style w:type="paragraph" w:styleId="ListParagraph">
    <w:name w:val="List Paragraph"/>
    <w:basedOn w:val="Normal"/>
    <w:uiPriority w:val="34"/>
    <w:qFormat/>
    <w:rsid w:val="009C41D3"/>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66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anagementhelp.org/evaluatn/focusgrp.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anagementhelp.org/evaluatn/intrview.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managementhelp.org/evaluatn/questnrs.htm%2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ncfy.acf.hh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E1B27-3FFD-4B34-9D36-E417DD44D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371</Words>
  <Characters>2116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JBS International</Company>
  <LinksUpToDate>false</LinksUpToDate>
  <CharactersWithSpaces>2483</CharactersWithSpaces>
  <SharedDoc>false</SharedDoc>
  <HLinks>
    <vt:vector size="18" baseType="variant">
      <vt:variant>
        <vt:i4>7340150</vt:i4>
      </vt:variant>
      <vt:variant>
        <vt:i4>9</vt:i4>
      </vt:variant>
      <vt:variant>
        <vt:i4>0</vt:i4>
      </vt:variant>
      <vt:variant>
        <vt:i4>5</vt:i4>
      </vt:variant>
      <vt:variant>
        <vt:lpwstr>http://www.managementhelp.org/evaluatn/focusgrp.htm</vt:lpwstr>
      </vt:variant>
      <vt:variant>
        <vt:lpwstr/>
      </vt:variant>
      <vt:variant>
        <vt:i4>7995513</vt:i4>
      </vt:variant>
      <vt:variant>
        <vt:i4>6</vt:i4>
      </vt:variant>
      <vt:variant>
        <vt:i4>0</vt:i4>
      </vt:variant>
      <vt:variant>
        <vt:i4>5</vt:i4>
      </vt:variant>
      <vt:variant>
        <vt:lpwstr>http://www.managementhelp.org/evaluatn/intrview.htm</vt:lpwstr>
      </vt:variant>
      <vt:variant>
        <vt:lpwstr/>
      </vt:variant>
      <vt:variant>
        <vt:i4>6684768</vt:i4>
      </vt:variant>
      <vt:variant>
        <vt:i4>3</vt:i4>
      </vt:variant>
      <vt:variant>
        <vt:i4>0</vt:i4>
      </vt:variant>
      <vt:variant>
        <vt:i4>5</vt:i4>
      </vt:variant>
      <vt:variant>
        <vt:lpwstr>http://www.managementhelp.org/evaluatn/questnrs.htm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mshader</dc:creator>
  <cp:lastModifiedBy>Stephanie Olmstead-Dean</cp:lastModifiedBy>
  <cp:revision>3</cp:revision>
  <cp:lastPrinted>2011-07-19T14:50:00Z</cp:lastPrinted>
  <dcterms:created xsi:type="dcterms:W3CDTF">2013-08-20T15:36:00Z</dcterms:created>
  <dcterms:modified xsi:type="dcterms:W3CDTF">2013-08-20T18:08:00Z</dcterms:modified>
</cp:coreProperties>
</file>